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CE3596" w:rsidRDefault="00CE3596" w:rsidP="00FE42DB">
      <w:pPr>
        <w:pStyle w:val="PageHeading"/>
        <w:rPr>
          <w:smallCaps/>
          <w:sz w:val="24"/>
          <w:szCs w:val="24"/>
        </w:rPr>
      </w:pPr>
    </w:p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492"/>
        <w:gridCol w:w="4528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4B3219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676BF1">
              <w:rPr>
                <w:b/>
              </w:rPr>
              <w:t xml:space="preserve"> </w:t>
            </w:r>
            <w:r w:rsidR="004B3219">
              <w:rPr>
                <w:b/>
              </w:rPr>
              <w:t xml:space="preserve">The Coalition’s Policy for Jobs and Growth in Regional Australia </w:t>
            </w:r>
          </w:p>
        </w:tc>
      </w:tr>
      <w:tr w:rsidR="00FE42DB" w:rsidTr="00C05627">
        <w:tc>
          <w:tcPr>
            <w:tcW w:w="4621" w:type="dxa"/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BA718B" w:rsidRDefault="00676BF1" w:rsidP="00C05627">
            <w:pPr>
              <w:rPr>
                <w:smallCaps/>
                <w:noProof/>
              </w:rPr>
            </w:pPr>
            <w:r>
              <w:rPr>
                <w:smallCaps/>
                <w:noProof/>
              </w:rPr>
              <w:t>COA 037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FE42DB" w:rsidRDefault="00676BF1" w:rsidP="00676BF1">
            <w:pPr>
              <w:pStyle w:val="Text"/>
            </w:pPr>
            <w:r>
              <w:t xml:space="preserve">The </w:t>
            </w:r>
            <w:r w:rsidR="0027652D">
              <w:t xml:space="preserve">Regional </w:t>
            </w:r>
            <w:r>
              <w:t xml:space="preserve">Jobs and Investment Package will </w:t>
            </w:r>
            <w:r w:rsidR="0027652D">
              <w:t>provide $50</w:t>
            </w:r>
            <w:r w:rsidR="00CE3596">
              <w:t>.0</w:t>
            </w:r>
            <w:r w:rsidR="0027652D">
              <w:t xml:space="preserve"> million per year over four years from </w:t>
            </w:r>
            <w:r w:rsidR="004B3219">
              <w:t xml:space="preserve">1 </w:t>
            </w:r>
            <w:r w:rsidR="0027652D">
              <w:t xml:space="preserve">September 2016 to </w:t>
            </w:r>
            <w:r w:rsidR="004B3219">
              <w:t xml:space="preserve">30 </w:t>
            </w:r>
            <w:r w:rsidR="0027652D">
              <w:t xml:space="preserve">June 2020 to </w:t>
            </w:r>
            <w:r>
              <w:t>support three key areas in Regional Australia:</w:t>
            </w:r>
          </w:p>
          <w:p w:rsidR="00676BF1" w:rsidRDefault="00676BF1" w:rsidP="00676BF1">
            <w:pPr>
              <w:pStyle w:val="Text"/>
              <w:numPr>
                <w:ilvl w:val="0"/>
                <w:numId w:val="3"/>
              </w:numPr>
            </w:pPr>
            <w:r>
              <w:t xml:space="preserve">Business </w:t>
            </w:r>
            <w:r w:rsidR="0027652D">
              <w:t>i</w:t>
            </w:r>
            <w:r>
              <w:t xml:space="preserve">nnovation </w:t>
            </w:r>
            <w:r w:rsidR="0027652D">
              <w:t>g</w:t>
            </w:r>
            <w:r>
              <w:t>rants</w:t>
            </w:r>
            <w:r w:rsidR="00EA1104">
              <w:t>: to support local businesses expand or diversify their operations and invest in new technology, machinery and equipment;</w:t>
            </w:r>
          </w:p>
          <w:p w:rsidR="00676BF1" w:rsidRDefault="00676BF1" w:rsidP="00676BF1">
            <w:pPr>
              <w:pStyle w:val="Text"/>
              <w:numPr>
                <w:ilvl w:val="0"/>
                <w:numId w:val="3"/>
              </w:numPr>
            </w:pPr>
            <w:r>
              <w:t xml:space="preserve">Local </w:t>
            </w:r>
            <w:r w:rsidR="0027652D">
              <w:t>i</w:t>
            </w:r>
            <w:r>
              <w:t xml:space="preserve">nfrastructure </w:t>
            </w:r>
            <w:r w:rsidR="0027652D">
              <w:t>i</w:t>
            </w:r>
            <w:r>
              <w:t>nvestment</w:t>
            </w:r>
            <w:r w:rsidR="00EA1104">
              <w:t>: to support local communities upgrade existing local infrastructure or invest in new infrastructure; and</w:t>
            </w:r>
          </w:p>
          <w:p w:rsidR="00676BF1" w:rsidRDefault="00676BF1" w:rsidP="00676BF1">
            <w:pPr>
              <w:pStyle w:val="Text"/>
              <w:numPr>
                <w:ilvl w:val="0"/>
                <w:numId w:val="3"/>
              </w:numPr>
            </w:pPr>
            <w:r>
              <w:t>Skill</w:t>
            </w:r>
            <w:r w:rsidR="0027652D">
              <w:t>s</w:t>
            </w:r>
            <w:r>
              <w:t xml:space="preserve"> and </w:t>
            </w:r>
            <w:r w:rsidR="0027652D">
              <w:t>t</w:t>
            </w:r>
            <w:r>
              <w:t>raining programmes</w:t>
            </w:r>
            <w:r w:rsidR="00EA1104">
              <w:t>: to support workers impacted by structural change transition to new employment.</w:t>
            </w:r>
          </w:p>
          <w:p w:rsidR="005F70FE" w:rsidRPr="0009129B" w:rsidRDefault="005F70FE" w:rsidP="00275407">
            <w:pPr>
              <w:pStyle w:val="Text"/>
            </w:pPr>
            <w:r>
              <w:t>Australian Government investment will be leveraged to generate additional third party investment.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FE42DB" w:rsidRPr="0009129B" w:rsidRDefault="00CE3596" w:rsidP="00C05627">
            <w:pPr>
              <w:pStyle w:val="Text"/>
            </w:pPr>
            <w:r>
              <w:t>Prime Minister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FE42DB" w:rsidRPr="0009129B" w:rsidRDefault="00275407" w:rsidP="00C05627">
            <w:pPr>
              <w:pStyle w:val="Text"/>
            </w:pPr>
            <w:r>
              <w:t>27/06/2016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FE42DB" w:rsidRPr="0009129B" w:rsidRDefault="00275407" w:rsidP="00C05627">
            <w:pPr>
              <w:pStyle w:val="Text"/>
            </w:pPr>
            <w:r>
              <w:t>26/06/2016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FE42DB" w:rsidRPr="0009129B" w:rsidRDefault="00F023A1" w:rsidP="00C05627">
            <w:pPr>
              <w:pStyle w:val="Text"/>
            </w:pPr>
            <w:r>
              <w:t>30/06/2016</w:t>
            </w:r>
            <w:bookmarkStart w:id="0" w:name="_GoBack"/>
            <w:bookmarkEnd w:id="0"/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275407" w:rsidRDefault="00275407" w:rsidP="00275407">
            <w:pPr>
              <w:pStyle w:val="Text"/>
            </w:pPr>
            <w:r>
              <w:t>Not applicable</w:t>
            </w:r>
            <w:r w:rsidR="00CE3596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275407" w:rsidRDefault="00275407" w:rsidP="00275407">
            <w:pPr>
              <w:pStyle w:val="Text"/>
            </w:pPr>
            <w:r>
              <w:t>Not applicable</w:t>
            </w:r>
            <w:r w:rsidR="00CE3596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</w:tbl>
    <w:p w:rsidR="004D74C0" w:rsidRDefault="004D74C0" w:rsidP="00FE42DB">
      <w:pPr>
        <w:pStyle w:val="Headings"/>
        <w:spacing w:before="240" w:after="120"/>
      </w:pPr>
    </w:p>
    <w:p w:rsidR="004D74C0" w:rsidRDefault="004D74C0">
      <w:pPr>
        <w:rPr>
          <w:rFonts w:ascii="Verdana" w:eastAsia="Times New Roman" w:hAnsi="Verdana" w:cs="Times New Roman"/>
          <w:b/>
          <w:lang w:eastAsia="en-AU"/>
        </w:rPr>
      </w:pPr>
      <w:r>
        <w:br w:type="page"/>
      </w:r>
    </w:p>
    <w:p w:rsidR="00FE42DB" w:rsidRPr="0009129B" w:rsidRDefault="00FE42DB" w:rsidP="00FE42DB">
      <w:pPr>
        <w:pStyle w:val="Headings"/>
        <w:spacing w:before="240" w:after="120"/>
      </w:pPr>
      <w:r w:rsidRPr="0009129B">
        <w:lastRenderedPageBreak/>
        <w:t xml:space="preserve">Financial implications (outturn </w:t>
      </w:r>
      <w:proofErr w:type="gramStart"/>
      <w:r w:rsidRPr="0009129B">
        <w:t>prices)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1818"/>
        <w:gridCol w:w="1800"/>
        <w:gridCol w:w="1800"/>
        <w:gridCol w:w="1801"/>
        <w:gridCol w:w="1801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FE42DB" w:rsidTr="00C05627">
        <w:tc>
          <w:tcPr>
            <w:tcW w:w="1848" w:type="dxa"/>
          </w:tcPr>
          <w:p w:rsidR="00FE42DB" w:rsidRPr="0009129B" w:rsidRDefault="00FE42DB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FE42DB" w:rsidRPr="0009129B" w:rsidRDefault="00DA46A2" w:rsidP="0027652D">
            <w:pPr>
              <w:pStyle w:val="Tablefigures"/>
              <w:jc w:val="center"/>
            </w:pPr>
            <w:r>
              <w:t>-</w:t>
            </w:r>
            <w:r w:rsidR="0027652D">
              <w:t>50</w:t>
            </w:r>
            <w:r w:rsidR="00CE3596">
              <w:t>.0</w:t>
            </w:r>
          </w:p>
        </w:tc>
        <w:tc>
          <w:tcPr>
            <w:tcW w:w="1848" w:type="dxa"/>
          </w:tcPr>
          <w:p w:rsidR="00FE42DB" w:rsidRPr="0009129B" w:rsidRDefault="00DA46A2" w:rsidP="00DA46A2">
            <w:pPr>
              <w:pStyle w:val="Tablefigures"/>
              <w:jc w:val="center"/>
            </w:pPr>
            <w:r>
              <w:t>-50</w:t>
            </w:r>
            <w:r w:rsidR="00CE3596">
              <w:t>.0</w:t>
            </w:r>
          </w:p>
        </w:tc>
        <w:tc>
          <w:tcPr>
            <w:tcW w:w="1849" w:type="dxa"/>
          </w:tcPr>
          <w:p w:rsidR="00FE42DB" w:rsidRPr="0009129B" w:rsidRDefault="00DA46A2" w:rsidP="00DA46A2">
            <w:pPr>
              <w:pStyle w:val="Tablefigures"/>
              <w:jc w:val="center"/>
            </w:pPr>
            <w:r>
              <w:t>-50</w:t>
            </w:r>
            <w:r w:rsidR="00CE3596">
              <w:t>.0</w:t>
            </w:r>
          </w:p>
        </w:tc>
        <w:tc>
          <w:tcPr>
            <w:tcW w:w="1849" w:type="dxa"/>
          </w:tcPr>
          <w:p w:rsidR="00FE42DB" w:rsidRPr="0009129B" w:rsidRDefault="00DA46A2" w:rsidP="00DA46A2">
            <w:pPr>
              <w:pStyle w:val="Tablefigures"/>
              <w:jc w:val="center"/>
            </w:pPr>
            <w:r>
              <w:t>-50</w:t>
            </w:r>
            <w:r w:rsidR="00CE3596">
              <w:t>.0</w:t>
            </w:r>
          </w:p>
        </w:tc>
      </w:tr>
      <w:tr w:rsidR="00FE42DB" w:rsidTr="00C05627">
        <w:tc>
          <w:tcPr>
            <w:tcW w:w="1848" w:type="dxa"/>
          </w:tcPr>
          <w:p w:rsidR="00FE42DB" w:rsidRPr="0009129B" w:rsidRDefault="00FE42DB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FE42DB" w:rsidRPr="0009129B" w:rsidRDefault="00DA46A2" w:rsidP="0027652D">
            <w:pPr>
              <w:pStyle w:val="Tablefigures"/>
              <w:jc w:val="center"/>
            </w:pPr>
            <w:r>
              <w:t>-</w:t>
            </w:r>
            <w:r w:rsidR="0027652D">
              <w:t>50</w:t>
            </w:r>
            <w:r w:rsidR="00CE3596">
              <w:t>.0</w:t>
            </w:r>
          </w:p>
        </w:tc>
        <w:tc>
          <w:tcPr>
            <w:tcW w:w="1848" w:type="dxa"/>
          </w:tcPr>
          <w:p w:rsidR="00FE42DB" w:rsidRPr="0009129B" w:rsidRDefault="00DA46A2" w:rsidP="00DA46A2">
            <w:pPr>
              <w:pStyle w:val="Tablefigures"/>
              <w:jc w:val="center"/>
            </w:pPr>
            <w:r>
              <w:t>-50</w:t>
            </w:r>
            <w:r w:rsidR="00CE3596">
              <w:t>.0</w:t>
            </w:r>
          </w:p>
        </w:tc>
        <w:tc>
          <w:tcPr>
            <w:tcW w:w="1849" w:type="dxa"/>
          </w:tcPr>
          <w:p w:rsidR="00FE42DB" w:rsidRPr="0009129B" w:rsidRDefault="00DA46A2" w:rsidP="00DA46A2">
            <w:pPr>
              <w:pStyle w:val="Tablefigures"/>
              <w:jc w:val="center"/>
            </w:pPr>
            <w:r>
              <w:t>-50</w:t>
            </w:r>
            <w:r w:rsidR="00CE3596">
              <w:t>.0</w:t>
            </w:r>
          </w:p>
        </w:tc>
        <w:tc>
          <w:tcPr>
            <w:tcW w:w="1849" w:type="dxa"/>
          </w:tcPr>
          <w:p w:rsidR="00FE42DB" w:rsidRPr="0009129B" w:rsidRDefault="00DA46A2" w:rsidP="00DA46A2">
            <w:pPr>
              <w:pStyle w:val="Tablefigures"/>
              <w:jc w:val="center"/>
            </w:pPr>
            <w:r>
              <w:t>-50</w:t>
            </w:r>
            <w:r w:rsidR="00CE3596">
              <w:t>.0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0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CE3596" w:rsidRDefault="00CE3596" w:rsidP="00DA1D7E">
            <w:pPr>
              <w:pStyle w:val="Text"/>
            </w:pPr>
          </w:p>
          <w:p w:rsidR="00275407" w:rsidRDefault="00CE3596" w:rsidP="00DA1D7E">
            <w:pPr>
              <w:pStyle w:val="Text"/>
            </w:pPr>
            <w:r>
              <w:t xml:space="preserve">As specified in the costing request, </w:t>
            </w:r>
            <w:r w:rsidR="00DA46A2">
              <w:t>$50</w:t>
            </w:r>
            <w:r>
              <w:t>.0</w:t>
            </w:r>
            <w:r w:rsidR="00DA46A2">
              <w:t xml:space="preserve"> million per year over four years</w:t>
            </w:r>
            <w:r>
              <w:t xml:space="preserve"> ($200.0 million in total)</w:t>
            </w:r>
            <w:r w:rsidR="00DA46A2">
              <w:t xml:space="preserve"> from</w:t>
            </w:r>
            <w:r w:rsidR="004B3219">
              <w:t xml:space="preserve"> 1</w:t>
            </w:r>
            <w:r w:rsidR="00DA46A2">
              <w:t xml:space="preserve"> September 2016 to </w:t>
            </w:r>
            <w:r w:rsidR="004B3219">
              <w:t xml:space="preserve">30 </w:t>
            </w:r>
            <w:r w:rsidR="00DA46A2">
              <w:t>June 2020</w:t>
            </w:r>
            <w:r w:rsidR="000D7599">
              <w:t>.</w:t>
            </w:r>
            <w:r w:rsidR="00DA46A2">
              <w:t xml:space="preserve"> </w:t>
            </w:r>
          </w:p>
          <w:p w:rsidR="00CE3596" w:rsidRDefault="00CE3596" w:rsidP="00DA1D7E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CE3596" w:rsidRDefault="00275407" w:rsidP="00C05627">
            <w:pPr>
              <w:pStyle w:val="Text"/>
            </w:pPr>
            <w:r>
              <w:t xml:space="preserve"> </w:t>
            </w:r>
          </w:p>
          <w:p w:rsidR="00FE42DB" w:rsidRDefault="00275407" w:rsidP="00C05627">
            <w:pPr>
              <w:pStyle w:val="Text"/>
            </w:pPr>
            <w:r>
              <w:t>Not applicable</w:t>
            </w:r>
            <w:r w:rsidR="00CE3596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275407" w:rsidRDefault="00275407" w:rsidP="00275407">
            <w:pPr>
              <w:pStyle w:val="Text"/>
            </w:pPr>
            <w:r>
              <w:t>Not applicable</w:t>
            </w:r>
            <w:r w:rsidR="00CE3596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2A27D1" w:rsidRDefault="004B3219" w:rsidP="002A27D1">
            <w:pPr>
              <w:pStyle w:val="Text"/>
            </w:pPr>
            <w:r>
              <w:t>While</w:t>
            </w:r>
            <w:r w:rsidR="002A27D1">
              <w:t xml:space="preserve"> the first year may involve program development and a</w:t>
            </w:r>
            <w:r w:rsidR="00D42A9D">
              <w:t xml:space="preserve"> shorter implementation period </w:t>
            </w:r>
            <w:r w:rsidR="002A27D1">
              <w:t>of 10 months</w:t>
            </w:r>
            <w:r w:rsidR="00D42A9D">
              <w:t>, as specified in the costing request, expenditure of a</w:t>
            </w:r>
            <w:r>
              <w:t xml:space="preserve"> pro</w:t>
            </w:r>
            <w:r>
              <w:noBreakHyphen/>
            </w:r>
            <w:r w:rsidR="002A27D1">
              <w:t>rata</w:t>
            </w:r>
            <w:r w:rsidR="00D42A9D">
              <w:t xml:space="preserve"> $50.0 million is assumed.</w:t>
            </w:r>
            <w:r w:rsidR="002A27D1">
              <w:t xml:space="preserve"> 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E42DB" w:rsidRDefault="00CE3596" w:rsidP="00CE3596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 any departmental costs associated with administering this policy will be met from within the existing resources of the Department of Infrastructure and Regional Development.</w:t>
            </w:r>
          </w:p>
          <w:p w:rsidR="00CE3596" w:rsidRPr="0009129B" w:rsidRDefault="00CE3596" w:rsidP="00CE3596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275407" w:rsidRDefault="00275407" w:rsidP="00275407">
            <w:pPr>
              <w:pStyle w:val="Text"/>
            </w:pPr>
            <w:r>
              <w:t>Not applicable</w:t>
            </w:r>
            <w:r w:rsidR="00885D62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275407" w:rsidRDefault="00275407" w:rsidP="00275407">
            <w:pPr>
              <w:pStyle w:val="Text"/>
            </w:pPr>
            <w:r>
              <w:t>Not applicable</w:t>
            </w:r>
            <w:r w:rsidR="00885D62">
              <w:t>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lastRenderedPageBreak/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275407" w:rsidRDefault="00275407" w:rsidP="00275407">
            <w:pPr>
              <w:pStyle w:val="Text"/>
            </w:pPr>
            <w:r>
              <w:t>Not applicable</w:t>
            </w:r>
            <w:r w:rsidR="00885D62">
              <w:t>.</w:t>
            </w:r>
          </w:p>
          <w:p w:rsidR="00CE3596" w:rsidRDefault="00CE3596" w:rsidP="00275407">
            <w:pPr>
              <w:pStyle w:val="Text"/>
            </w:pPr>
          </w:p>
          <w:p w:rsidR="00FE42DB" w:rsidRDefault="00FE42DB" w:rsidP="00C05627">
            <w:pPr>
              <w:pStyle w:val="Text"/>
              <w:ind w:left="360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2A27D1" w:rsidRDefault="002A27D1" w:rsidP="002A27D1">
            <w:pPr>
              <w:pStyle w:val="Text"/>
            </w:pPr>
          </w:p>
          <w:p w:rsidR="002A27D1" w:rsidRDefault="002A27D1" w:rsidP="002A27D1">
            <w:pPr>
              <w:pStyle w:val="Text"/>
            </w:pPr>
            <w:r>
              <w:t>Not applicable</w:t>
            </w:r>
            <w:r w:rsidR="00885D62">
              <w:t>.</w:t>
            </w:r>
          </w:p>
          <w:p w:rsidR="00FE42DB" w:rsidRDefault="00FE42DB" w:rsidP="00C05627">
            <w:pPr>
              <w:pStyle w:val="Text"/>
            </w:pPr>
          </w:p>
        </w:tc>
      </w:tr>
    </w:tbl>
    <w:p w:rsidR="001119FA" w:rsidRDefault="001119FA" w:rsidP="000D7599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487" w:rsidRDefault="00A05487" w:rsidP="00FE42DB">
      <w:pPr>
        <w:spacing w:after="0" w:line="240" w:lineRule="auto"/>
      </w:pPr>
      <w:r>
        <w:separator/>
      </w:r>
    </w:p>
  </w:endnote>
  <w:endnote w:type="continuationSeparator" w:id="0">
    <w:p w:rsidR="00A05487" w:rsidRDefault="00A05487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487" w:rsidRDefault="00A05487" w:rsidP="00FE42DB">
      <w:pPr>
        <w:spacing w:after="0" w:line="240" w:lineRule="auto"/>
      </w:pPr>
      <w:r>
        <w:separator/>
      </w:r>
    </w:p>
  </w:footnote>
  <w:footnote w:type="continuationSeparator" w:id="0">
    <w:p w:rsidR="00A05487" w:rsidRDefault="00A05487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2" w15:restartNumberingAfterBreak="0">
    <w:nsid w:val="40583DF3"/>
    <w:multiLevelType w:val="hybridMultilevel"/>
    <w:tmpl w:val="B03A3A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487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1348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E28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599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BF5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5407"/>
    <w:rsid w:val="0027652D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27D1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DFC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219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D74C0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493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0FE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6BF1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5D62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487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6C1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596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1A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2A9D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1D7E"/>
    <w:rsid w:val="00DA2315"/>
    <w:rsid w:val="00DA2F40"/>
    <w:rsid w:val="00DA3103"/>
    <w:rsid w:val="00DA46A2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03AD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1104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23A1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3A9334-855C-42A6-A249-0EF24361A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  <w:rPr>
      <w:rFonts w:ascii="Verdana" w:hAnsi="Verdana"/>
      <w:sz w:val="20"/>
      <w:szCs w:val="20"/>
    </w:rPr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2DB"/>
  </w:style>
  <w:style w:type="paragraph" w:styleId="Footer">
    <w:name w:val="footer"/>
    <w:basedOn w:val="Normal"/>
    <w:link w:val="FooterChar"/>
    <w:uiPriority w:val="99"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</Template>
  <TotalTime>254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Phan, Lily</dc:creator>
  <cp:lastModifiedBy>Gaven, Cait</cp:lastModifiedBy>
  <cp:revision>16</cp:revision>
  <cp:lastPrinted>2016-06-29T08:32:00Z</cp:lastPrinted>
  <dcterms:created xsi:type="dcterms:W3CDTF">2016-06-27T23:26:00Z</dcterms:created>
  <dcterms:modified xsi:type="dcterms:W3CDTF">2016-06-30T01:05:00Z</dcterms:modified>
</cp:coreProperties>
</file>